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91E67A" w14:textId="5EBF6A20" w:rsidR="00BD055D" w:rsidRDefault="00BD055D" w:rsidP="0006428D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20EDAC25" wp14:editId="27943E6C">
            <wp:extent cx="1316990" cy="1109345"/>
            <wp:effectExtent l="0" t="0" r="0" b="0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43AE37" w14:textId="77777777" w:rsidR="00BD055D" w:rsidRDefault="00BD055D" w:rsidP="0006428D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037F29EF" w14:textId="77777777" w:rsidR="00BD055D" w:rsidRDefault="00BD055D" w:rsidP="0006428D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407860E9" w14:textId="77777777" w:rsidR="00BD055D" w:rsidRDefault="00BD055D" w:rsidP="0006428D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60E05195" w14:textId="55D084ED" w:rsidR="00AE0965" w:rsidRPr="00AE0965" w:rsidRDefault="00AE0965" w:rsidP="0006428D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58814268" w14:textId="635EA221" w:rsidR="00F61CFF" w:rsidRPr="00BD055D" w:rsidRDefault="00BD055D" w:rsidP="00F61CFF">
      <w:pPr>
        <w:spacing w:line="240" w:lineRule="auto"/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</w:t>
      </w:r>
      <w:r w:rsidR="00F61CFF">
        <w:rPr>
          <w:rFonts w:ascii="Times New Roman" w:hAnsi="Times New Roman" w:cs="Times New Roman"/>
          <w:sz w:val="36"/>
          <w:szCs w:val="36"/>
        </w:rPr>
        <w:t xml:space="preserve"> </w:t>
      </w:r>
      <w:r w:rsidR="00F61CFF" w:rsidRPr="00F61CFF">
        <w:rPr>
          <w:rFonts w:ascii="Times New Roman" w:eastAsia="Times New Roman" w:hAnsi="Times New Roman" w:cs="Times New Roman"/>
          <w:color w:val="5A5A5A"/>
          <w:spacing w:val="15"/>
          <w:lang w:eastAsia="bg-BG"/>
        </w:rPr>
        <w:t>Утвърждавам……..……………………</w:t>
      </w:r>
      <w:r w:rsidR="00F61CFF" w:rsidRPr="00F61CFF">
        <w:rPr>
          <w:rFonts w:ascii="Calibri" w:eastAsia="Times New Roman" w:hAnsi="Calibri" w:cs="Times New Roman"/>
          <w:color w:val="5A5A5A"/>
          <w:spacing w:val="15"/>
          <w:lang w:eastAsia="bg-BG"/>
        </w:rPr>
        <w:t xml:space="preserve">                                                                                                                       </w:t>
      </w:r>
      <w:r w:rsidR="00F61CFF" w:rsidRPr="00F61CFF">
        <w:rPr>
          <w:rFonts w:ascii="Calibri" w:eastAsia="Times New Roman" w:hAnsi="Calibri" w:cs="Times New Roman"/>
          <w:color w:val="5A5A5A"/>
          <w:spacing w:val="15"/>
          <w:lang w:val="en-US" w:eastAsia="bg-BG"/>
        </w:rPr>
        <w:t xml:space="preserve">                              </w:t>
      </w:r>
    </w:p>
    <w:p w14:paraId="71DD821E" w14:textId="77777777" w:rsidR="00F61CFF" w:rsidRPr="00F61CFF" w:rsidRDefault="00F61CFF" w:rsidP="00F61C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1CF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</w:t>
      </w:r>
      <w:r w:rsidRPr="00F61CFF">
        <w:rPr>
          <w:rFonts w:ascii="Times New Roman" w:eastAsia="Times New Roman" w:hAnsi="Times New Roman" w:cs="Times New Roman"/>
          <w:sz w:val="24"/>
          <w:szCs w:val="24"/>
          <w:lang w:eastAsia="bg-BG"/>
        </w:rPr>
        <w:t>/Марияна Ангелова/</w:t>
      </w:r>
    </w:p>
    <w:p w14:paraId="59D5C025" w14:textId="77777777" w:rsidR="00F61CFF" w:rsidRPr="00F61CFF" w:rsidRDefault="00F61CFF" w:rsidP="00F61CF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1CFF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</w:t>
      </w:r>
    </w:p>
    <w:p w14:paraId="523BE0AA" w14:textId="77777777" w:rsidR="003D1CBB" w:rsidRDefault="003D1CBB" w:rsidP="00BD055D">
      <w:pPr>
        <w:pStyle w:val="NoSpacing"/>
        <w:jc w:val="center"/>
        <w:rPr>
          <w:rFonts w:ascii="Book Antiqua" w:hAnsi="Book Antiqua" w:cs="Times New Roman"/>
          <w:b/>
          <w:bCs/>
          <w:i/>
          <w:sz w:val="32"/>
          <w:szCs w:val="32"/>
        </w:rPr>
      </w:pPr>
    </w:p>
    <w:p w14:paraId="752387C9" w14:textId="28DACBFE" w:rsidR="00DF7D53" w:rsidRPr="00BD055D" w:rsidRDefault="0030512B" w:rsidP="00BD055D">
      <w:pPr>
        <w:pStyle w:val="NoSpacing"/>
        <w:jc w:val="center"/>
        <w:rPr>
          <w:rFonts w:ascii="Times New Roman" w:hAnsi="Times New Roman" w:cs="Times New Roman"/>
          <w:sz w:val="36"/>
          <w:szCs w:val="36"/>
          <w:lang w:val="en-GB"/>
        </w:rPr>
      </w:pPr>
      <w:r w:rsidRPr="00983991">
        <w:rPr>
          <w:rFonts w:ascii="Book Antiqua" w:hAnsi="Book Antiqua" w:cs="Times New Roman"/>
          <w:b/>
          <w:bCs/>
          <w:i/>
          <w:sz w:val="32"/>
          <w:szCs w:val="32"/>
        </w:rPr>
        <w:t xml:space="preserve">Правила </w:t>
      </w:r>
      <w:r w:rsidR="000A1A83">
        <w:rPr>
          <w:rFonts w:ascii="Book Antiqua" w:hAnsi="Book Antiqua"/>
          <w:b/>
          <w:bCs/>
          <w:i/>
          <w:sz w:val="32"/>
          <w:szCs w:val="32"/>
        </w:rPr>
        <w:t>във Втора</w:t>
      </w:r>
      <w:r w:rsidRPr="00983991">
        <w:rPr>
          <w:rFonts w:ascii="Book Antiqua" w:hAnsi="Book Antiqua"/>
          <w:b/>
          <w:bCs/>
          <w:i/>
          <w:sz w:val="32"/>
          <w:szCs w:val="32"/>
          <w:lang w:val="en-US"/>
        </w:rPr>
        <w:t xml:space="preserve"> </w:t>
      </w:r>
      <w:r w:rsidRPr="00983991">
        <w:rPr>
          <w:rFonts w:ascii="Book Antiqua" w:hAnsi="Book Antiqua"/>
          <w:b/>
          <w:bCs/>
          <w:i/>
          <w:sz w:val="32"/>
          <w:szCs w:val="32"/>
        </w:rPr>
        <w:t>група</w:t>
      </w:r>
      <w:r w:rsidR="00AE0965">
        <w:rPr>
          <w:rFonts w:ascii="Book Antiqua" w:hAnsi="Book Antiqua"/>
          <w:b/>
          <w:bCs/>
          <w:i/>
          <w:sz w:val="32"/>
          <w:szCs w:val="32"/>
        </w:rPr>
        <w:t xml:space="preserve"> ,,Мики Маус“</w:t>
      </w:r>
    </w:p>
    <w:p w14:paraId="6F1D0FEB" w14:textId="01EEE9C7" w:rsidR="0030512B" w:rsidRDefault="0030512B" w:rsidP="009C5174">
      <w:pPr>
        <w:pStyle w:val="NoSpacing"/>
        <w:jc w:val="center"/>
        <w:rPr>
          <w:rFonts w:ascii="Book Antiqua" w:hAnsi="Book Antiqua"/>
          <w:i/>
          <w:sz w:val="32"/>
          <w:szCs w:val="32"/>
        </w:rPr>
      </w:pPr>
      <w:r w:rsidRPr="00226C18">
        <w:rPr>
          <w:rFonts w:ascii="Book Antiqua" w:hAnsi="Book Antiqua"/>
          <w:i/>
          <w:sz w:val="32"/>
          <w:szCs w:val="32"/>
        </w:rPr>
        <w:t>на ДГ „</w:t>
      </w:r>
      <w:r w:rsidR="00983991">
        <w:rPr>
          <w:rFonts w:ascii="Book Antiqua" w:hAnsi="Book Antiqua"/>
          <w:i/>
          <w:sz w:val="32"/>
          <w:szCs w:val="32"/>
        </w:rPr>
        <w:t>РАЛИЦА</w:t>
      </w:r>
      <w:r w:rsidRPr="00226C18">
        <w:rPr>
          <w:rFonts w:ascii="Book Antiqua" w:hAnsi="Book Antiqua"/>
          <w:i/>
          <w:sz w:val="32"/>
          <w:szCs w:val="32"/>
        </w:rPr>
        <w:t>” ГР. КРИЧИМ</w:t>
      </w:r>
      <w:r w:rsidRPr="00226C18">
        <w:rPr>
          <w:rFonts w:ascii="Book Antiqua" w:hAnsi="Book Antiqua"/>
          <w:i/>
          <w:sz w:val="32"/>
          <w:szCs w:val="32"/>
        </w:rPr>
        <w:br/>
        <w:t xml:space="preserve"> за учебната 20</w:t>
      </w:r>
      <w:r w:rsidRPr="00226C18">
        <w:rPr>
          <w:rFonts w:ascii="Book Antiqua" w:hAnsi="Book Antiqua"/>
          <w:i/>
          <w:sz w:val="32"/>
          <w:szCs w:val="32"/>
          <w:lang w:val="en-US"/>
        </w:rPr>
        <w:t>2</w:t>
      </w:r>
      <w:r w:rsidR="000A1A83">
        <w:rPr>
          <w:rFonts w:ascii="Book Antiqua" w:hAnsi="Book Antiqua"/>
          <w:i/>
          <w:sz w:val="32"/>
          <w:szCs w:val="32"/>
        </w:rPr>
        <w:t>5</w:t>
      </w:r>
      <w:r w:rsidRPr="00226C18">
        <w:rPr>
          <w:rFonts w:ascii="Book Antiqua" w:hAnsi="Book Antiqua"/>
          <w:i/>
          <w:sz w:val="32"/>
          <w:szCs w:val="32"/>
        </w:rPr>
        <w:t>/202</w:t>
      </w:r>
      <w:r w:rsidR="000A1A83">
        <w:rPr>
          <w:rFonts w:ascii="Book Antiqua" w:hAnsi="Book Antiqua"/>
          <w:i/>
          <w:sz w:val="32"/>
          <w:szCs w:val="32"/>
        </w:rPr>
        <w:t>6</w:t>
      </w:r>
      <w:r w:rsidRPr="00226C18">
        <w:rPr>
          <w:rFonts w:ascii="Book Antiqua" w:hAnsi="Book Antiqua"/>
          <w:i/>
          <w:sz w:val="32"/>
          <w:szCs w:val="32"/>
          <w:lang w:val="ru-RU"/>
        </w:rPr>
        <w:t xml:space="preserve"> </w:t>
      </w:r>
      <w:r w:rsidRPr="00226C18">
        <w:rPr>
          <w:rFonts w:ascii="Book Antiqua" w:hAnsi="Book Antiqua"/>
          <w:i/>
          <w:sz w:val="32"/>
          <w:szCs w:val="32"/>
        </w:rPr>
        <w:t>година</w:t>
      </w:r>
    </w:p>
    <w:p w14:paraId="07C2206C" w14:textId="77777777" w:rsidR="00711DA3" w:rsidRPr="00226C18" w:rsidRDefault="00711DA3" w:rsidP="009C5174">
      <w:pPr>
        <w:pStyle w:val="NoSpacing"/>
        <w:jc w:val="center"/>
        <w:rPr>
          <w:rFonts w:ascii="Book Antiqua" w:hAnsi="Book Antiqua"/>
          <w:i/>
          <w:sz w:val="32"/>
          <w:szCs w:val="32"/>
          <w:lang w:val="en-US"/>
        </w:rPr>
      </w:pPr>
    </w:p>
    <w:p w14:paraId="48F8ABC6" w14:textId="77777777" w:rsidR="0030512B" w:rsidRPr="0030512B" w:rsidRDefault="0030512B" w:rsidP="0006428D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06E29915" w14:textId="73029D69" w:rsidR="00DF7D53" w:rsidRPr="00781185" w:rsidRDefault="00F74551" w:rsidP="00DF7D53">
      <w:pPr>
        <w:pStyle w:val="NoSpacing"/>
        <w:tabs>
          <w:tab w:val="left" w:pos="1560"/>
        </w:tabs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inline distT="0" distB="0" distL="0" distR="0" wp14:anchorId="41EC16FB" wp14:editId="0843505B">
                <wp:extent cx="6334125" cy="523875"/>
                <wp:effectExtent l="0" t="0" r="0" b="0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334125" cy="523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4852CC" w14:textId="77777777" w:rsidR="00F74551" w:rsidRPr="00511BB2" w:rsidRDefault="00F74551" w:rsidP="00F74551">
                            <w:pPr>
                              <w:jc w:val="center"/>
                              <w:rPr>
                                <w:rFonts w:ascii="Arial Black" w:hAnsi="Arial Black"/>
                                <w:color w:val="A603AB"/>
                                <w:sz w:val="28"/>
                                <w:szCs w:val="28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  <w:r w:rsidRPr="00511BB2">
                              <w:rPr>
                                <w:rFonts w:ascii="Arial Black" w:hAnsi="Arial Black"/>
                                <w:color w:val="A603AB"/>
                                <w:sz w:val="28"/>
                                <w:szCs w:val="28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ТЕЗИ ПРАВИЛА ТЪЙ ЛЕСНИ, ПРАВЯТ ДНИТЕ НИ ЧУДЕСНИ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9795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1EC16FB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498.75pt;height:4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" filled="f" stroked="f">
                <o:lock v:ext="edit" shapetype="t"/>
                <v:textbox style="mso-fit-shape-to-text:t">
                  <w:txbxContent>
                    <w:p w14:paraId="494852CC" w14:textId="77777777" w:rsidR="00F74551" w:rsidRPr="00511BB2" w:rsidRDefault="00F74551" w:rsidP="00F74551">
                      <w:pPr>
                        <w:jc w:val="center"/>
                        <w:rPr>
                          <w:rFonts w:ascii="Arial Black" w:hAnsi="Arial Black"/>
                          <w:color w:val="A603AB"/>
                          <w:sz w:val="28"/>
                          <w:szCs w:val="28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</w:pPr>
                      <w:r w:rsidRPr="00511BB2">
                        <w:rPr>
                          <w:rFonts w:ascii="Arial Black" w:hAnsi="Arial Black"/>
                          <w:color w:val="A603AB"/>
                          <w:sz w:val="28"/>
                          <w:szCs w:val="28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ТЕЗИ ПРАВИЛА ТЪЙ ЛЕСНИ, ПРАВЯТ ДНИТЕ НИ ЧУДЕСНИ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69C5909" w14:textId="77777777" w:rsidR="00711DA3" w:rsidRPr="00703BD5" w:rsidRDefault="00711DA3" w:rsidP="00E51FF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14:paraId="70CE3AA6" w14:textId="77777777" w:rsidR="00DB182C" w:rsidRPr="00DB182C" w:rsidRDefault="00DB182C" w:rsidP="00DB182C">
      <w:pPr>
        <w:pStyle w:val="ListParagraph"/>
        <w:rPr>
          <w:rFonts w:ascii="Times New Roman" w:hAnsi="Times New Roman" w:cs="Times New Roman"/>
          <w:color w:val="FF0000"/>
          <w:sz w:val="28"/>
          <w:szCs w:val="28"/>
        </w:rPr>
      </w:pPr>
      <w:r w:rsidRPr="00DB182C">
        <w:rPr>
          <w:rFonts w:ascii="Segoe UI Symbol" w:hAnsi="Segoe UI Symbol" w:cs="Segoe UI Symbol"/>
          <w:color w:val="FF0000"/>
          <w:sz w:val="28"/>
          <w:szCs w:val="28"/>
        </w:rPr>
        <w:t>📖</w:t>
      </w:r>
      <w:r w:rsidRPr="00DB182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B182C">
        <w:rPr>
          <w:rFonts w:ascii="Times New Roman" w:hAnsi="Times New Roman" w:cs="Times New Roman"/>
          <w:b/>
          <w:bCs/>
          <w:color w:val="FF0000"/>
          <w:sz w:val="28"/>
          <w:szCs w:val="28"/>
        </w:rPr>
        <w:t>Приключение в Страната на Добрите Деца</w:t>
      </w:r>
      <w:r w:rsidRPr="00DB182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B182C">
        <w:rPr>
          <w:rFonts w:ascii="Segoe UI Symbol" w:hAnsi="Segoe UI Symbol" w:cs="Segoe UI Symbol"/>
          <w:color w:val="FF0000"/>
          <w:sz w:val="28"/>
          <w:szCs w:val="28"/>
        </w:rPr>
        <w:t>🌈</w:t>
      </w:r>
    </w:p>
    <w:p w14:paraId="32ACDCB4" w14:textId="77777777" w:rsidR="00DB182C" w:rsidRPr="00DB182C" w:rsidRDefault="00DB182C" w:rsidP="00DB182C">
      <w:pPr>
        <w:pStyle w:val="ListParagraph"/>
        <w:rPr>
          <w:rFonts w:ascii="Times New Roman" w:hAnsi="Times New Roman" w:cs="Times New Roman"/>
          <w:color w:val="FF0000"/>
          <w:sz w:val="28"/>
          <w:szCs w:val="28"/>
        </w:rPr>
      </w:pPr>
      <w:r w:rsidRPr="00DB182C">
        <w:rPr>
          <w:rFonts w:ascii="Times New Roman" w:hAnsi="Times New Roman" w:cs="Times New Roman"/>
          <w:color w:val="FF0000"/>
          <w:sz w:val="28"/>
          <w:szCs w:val="28"/>
        </w:rPr>
        <w:t>Веднъж, във група шарена и весела,</w:t>
      </w:r>
      <w:r w:rsidRPr="00DB182C">
        <w:rPr>
          <w:rFonts w:ascii="Times New Roman" w:hAnsi="Times New Roman" w:cs="Times New Roman"/>
          <w:color w:val="FF0000"/>
          <w:sz w:val="28"/>
          <w:szCs w:val="28"/>
        </w:rPr>
        <w:br/>
        <w:t>децата тръгнаха на мисия чудесна.</w:t>
      </w:r>
      <w:r w:rsidRPr="00DB182C">
        <w:rPr>
          <w:rFonts w:ascii="Times New Roman" w:hAnsi="Times New Roman" w:cs="Times New Roman"/>
          <w:color w:val="FF0000"/>
          <w:sz w:val="28"/>
          <w:szCs w:val="28"/>
        </w:rPr>
        <w:br/>
        <w:t>През гори, поля и планини,</w:t>
      </w:r>
      <w:r w:rsidRPr="00DB182C">
        <w:rPr>
          <w:rFonts w:ascii="Times New Roman" w:hAnsi="Times New Roman" w:cs="Times New Roman"/>
          <w:color w:val="FF0000"/>
          <w:sz w:val="28"/>
          <w:szCs w:val="28"/>
        </w:rPr>
        <w:br/>
        <w:t>те търсеха Замъка на Добрите Деца – нали?</w:t>
      </w:r>
    </w:p>
    <w:p w14:paraId="2C9BBC89" w14:textId="77777777" w:rsidR="00DB182C" w:rsidRPr="00DB182C" w:rsidRDefault="00DB182C" w:rsidP="00DB182C">
      <w:pPr>
        <w:pStyle w:val="ListParagraph"/>
        <w:rPr>
          <w:rFonts w:ascii="Times New Roman" w:hAnsi="Times New Roman" w:cs="Times New Roman"/>
          <w:color w:val="FF0000"/>
          <w:sz w:val="28"/>
          <w:szCs w:val="28"/>
        </w:rPr>
      </w:pPr>
      <w:r w:rsidRPr="00DB182C">
        <w:rPr>
          <w:rFonts w:ascii="Times New Roman" w:hAnsi="Times New Roman" w:cs="Times New Roman"/>
          <w:color w:val="FF0000"/>
          <w:sz w:val="28"/>
          <w:szCs w:val="28"/>
        </w:rPr>
        <w:t>Но за да стигнат до вратата златна,</w:t>
      </w:r>
      <w:r w:rsidRPr="00DB182C">
        <w:rPr>
          <w:rFonts w:ascii="Times New Roman" w:hAnsi="Times New Roman" w:cs="Times New Roman"/>
          <w:color w:val="FF0000"/>
          <w:sz w:val="28"/>
          <w:szCs w:val="28"/>
        </w:rPr>
        <w:br/>
        <w:t>трябваше да следват карта благодатна.</w:t>
      </w:r>
      <w:r w:rsidRPr="00DB182C">
        <w:rPr>
          <w:rFonts w:ascii="Times New Roman" w:hAnsi="Times New Roman" w:cs="Times New Roman"/>
          <w:color w:val="FF0000"/>
          <w:sz w:val="28"/>
          <w:szCs w:val="28"/>
        </w:rPr>
        <w:br/>
        <w:t>В нея имаше седем знака вълшебни –</w:t>
      </w:r>
      <w:r w:rsidRPr="00DB182C">
        <w:rPr>
          <w:rFonts w:ascii="Times New Roman" w:hAnsi="Times New Roman" w:cs="Times New Roman"/>
          <w:color w:val="FF0000"/>
          <w:sz w:val="28"/>
          <w:szCs w:val="28"/>
        </w:rPr>
        <w:br/>
        <w:t>правила важни, весели и потребни:</w:t>
      </w:r>
    </w:p>
    <w:p w14:paraId="6D9C90C2" w14:textId="77777777" w:rsidR="00DB182C" w:rsidRPr="00DB182C" w:rsidRDefault="00511BB2" w:rsidP="00DB182C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4C42C04">
          <v:rect id="_x0000_i1025" style="width:0;height:1.5pt" o:hralign="center" o:hrstd="t" o:hr="t" fillcolor="#a0a0a0" stroked="f"/>
        </w:pict>
      </w:r>
    </w:p>
    <w:p w14:paraId="2A6A5D23" w14:textId="1DEC0642" w:rsidR="00DB182C" w:rsidRPr="00DB182C" w:rsidRDefault="00DB182C" w:rsidP="00DB182C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DB182C">
        <w:rPr>
          <w:rFonts w:ascii="Times New Roman" w:hAnsi="Times New Roman" w:cs="Times New Roman"/>
          <w:sz w:val="28"/>
          <w:szCs w:val="28"/>
        </w:rPr>
        <w:t xml:space="preserve"> </w:t>
      </w:r>
      <w:r w:rsidRPr="00DB182C">
        <w:rPr>
          <w:rFonts w:ascii="Times New Roman" w:hAnsi="Times New Roman" w:cs="Times New Roman"/>
          <w:b/>
          <w:bCs/>
          <w:color w:val="403152" w:themeColor="accent4" w:themeShade="80"/>
          <w:sz w:val="28"/>
          <w:szCs w:val="28"/>
        </w:rPr>
        <w:t>Първи знак: Усмивка за начало!</w:t>
      </w:r>
      <w:r w:rsidRPr="00DB182C"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br/>
        <w:t>Щом вратата се отвори рано,</w:t>
      </w:r>
      <w:r w:rsidRPr="00DB182C"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br/>
        <w:t>кажи „Здравей“ с усмивка на лицето –</w:t>
      </w:r>
      <w:r w:rsidRPr="00DB182C"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br/>
        <w:t xml:space="preserve">така ще светне цяло небето! </w:t>
      </w:r>
    </w:p>
    <w:p w14:paraId="4D83C887" w14:textId="77777777" w:rsidR="00DB182C" w:rsidRPr="00DB182C" w:rsidRDefault="00511BB2" w:rsidP="00DB182C">
      <w:pPr>
        <w:pStyle w:val="ListParagraph"/>
        <w:rPr>
          <w:rFonts w:ascii="Times New Roman" w:hAnsi="Times New Roman" w:cs="Times New Roman"/>
          <w:color w:val="365F91" w:themeColor="accent1" w:themeShade="BF"/>
          <w:sz w:val="28"/>
          <w:szCs w:val="28"/>
        </w:rPr>
      </w:pPr>
      <w:r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pict w14:anchorId="24D9967B">
          <v:rect id="_x0000_i1026" style="width:0;height:1.5pt" o:hralign="center" o:hrstd="t" o:hr="t" fillcolor="#a0a0a0" stroked="f"/>
        </w:pict>
      </w:r>
    </w:p>
    <w:p w14:paraId="53B0C174" w14:textId="642198E2" w:rsidR="00DB182C" w:rsidRPr="00DB182C" w:rsidRDefault="00DB182C" w:rsidP="00DB182C">
      <w:pPr>
        <w:pStyle w:val="ListParagraph"/>
        <w:rPr>
          <w:rFonts w:ascii="Times New Roman" w:hAnsi="Times New Roman" w:cs="Times New Roman"/>
          <w:color w:val="365F91" w:themeColor="accent1" w:themeShade="BF"/>
          <w:sz w:val="28"/>
          <w:szCs w:val="28"/>
        </w:rPr>
      </w:pPr>
      <w:r w:rsidRPr="00DB182C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  <w:t>Втори знак: Вълшебната трапеза</w:t>
      </w:r>
      <w:r w:rsidRPr="00DB182C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br/>
        <w:t>Когато седнеш да похапнеш сладко,</w:t>
      </w:r>
      <w:r w:rsidRPr="00DB182C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br/>
        <w:t>не говори – дъвчи кротко, тихо.</w:t>
      </w:r>
      <w:r w:rsidRPr="00DB182C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br/>
        <w:t>Пази чинийката и своето местенце –</w:t>
      </w:r>
      <w:r w:rsidRPr="00DB182C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br/>
        <w:t xml:space="preserve">това е тайна от детското сърчице! </w:t>
      </w:r>
    </w:p>
    <w:p w14:paraId="3EFA53E3" w14:textId="77777777" w:rsidR="00DB182C" w:rsidRPr="00DB182C" w:rsidRDefault="00511BB2" w:rsidP="00DB182C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 w14:anchorId="4A6EBE6E">
          <v:rect id="_x0000_i1027" style="width:0;height:1.5pt" o:hralign="center" o:hrstd="t" o:hr="t" fillcolor="#a0a0a0" stroked="f"/>
        </w:pict>
      </w:r>
    </w:p>
    <w:p w14:paraId="2470EFA7" w14:textId="0A5C5A1C" w:rsidR="00DB182C" w:rsidRPr="00DB182C" w:rsidRDefault="00DB182C" w:rsidP="00DB182C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DB182C">
        <w:rPr>
          <w:rFonts w:ascii="Times New Roman" w:hAnsi="Times New Roman" w:cs="Times New Roman"/>
          <w:sz w:val="28"/>
          <w:szCs w:val="28"/>
        </w:rPr>
        <w:t xml:space="preserve"> </w:t>
      </w:r>
      <w:r w:rsidRPr="00DB182C">
        <w:rPr>
          <w:rFonts w:ascii="Times New Roman" w:hAnsi="Times New Roman" w:cs="Times New Roman"/>
          <w:b/>
          <w:bCs/>
          <w:color w:val="E36C0A" w:themeColor="accent6" w:themeShade="BF"/>
          <w:sz w:val="28"/>
          <w:szCs w:val="28"/>
        </w:rPr>
        <w:t>Трети знак: Тихите стъпки</w:t>
      </w:r>
      <w:r w:rsidRPr="00DB182C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  <w:t>В занималнята звуци летят,</w:t>
      </w:r>
      <w:r w:rsidRPr="00DB182C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  <w:t>но децата там тихичко говорят и седят.</w:t>
      </w:r>
      <w:r w:rsidRPr="00DB182C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  <w:t>Тичането пазят за двора навън –</w:t>
      </w:r>
      <w:r w:rsidRPr="00DB182C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  <w:t xml:space="preserve">в стаята учат и мислят насън. </w:t>
      </w:r>
    </w:p>
    <w:p w14:paraId="1BA69863" w14:textId="77777777" w:rsidR="00DB182C" w:rsidRPr="00DB182C" w:rsidRDefault="00511BB2" w:rsidP="00DB182C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58C6252">
          <v:rect id="_x0000_i1028" style="width:0;height:1.5pt" o:hralign="center" o:hrstd="t" o:hr="t" fillcolor="#a0a0a0" stroked="f"/>
        </w:pict>
      </w:r>
    </w:p>
    <w:p w14:paraId="6130C2B6" w14:textId="24121969" w:rsidR="00DB182C" w:rsidRPr="00DB182C" w:rsidRDefault="00DB182C" w:rsidP="00DB182C">
      <w:pPr>
        <w:pStyle w:val="ListParagraph"/>
        <w:rPr>
          <w:rFonts w:cs="Times New Roman"/>
          <w:sz w:val="28"/>
          <w:szCs w:val="28"/>
        </w:rPr>
      </w:pPr>
      <w:r w:rsidRPr="00DB182C">
        <w:rPr>
          <w:rFonts w:ascii="Times New Roman" w:hAnsi="Times New Roman" w:cs="Times New Roman"/>
          <w:sz w:val="28"/>
          <w:szCs w:val="28"/>
        </w:rPr>
        <w:t xml:space="preserve"> </w:t>
      </w:r>
      <w:r w:rsidRPr="00DB182C">
        <w:rPr>
          <w:rFonts w:ascii="Times New Roman" w:hAnsi="Times New Roman" w:cs="Times New Roman"/>
          <w:b/>
          <w:bCs/>
          <w:color w:val="FFC000"/>
          <w:sz w:val="28"/>
          <w:szCs w:val="28"/>
        </w:rPr>
        <w:t>Четвърти знак: Вълшебни думички</w:t>
      </w:r>
      <w:r w:rsidRPr="00DB182C">
        <w:rPr>
          <w:rFonts w:ascii="Times New Roman" w:hAnsi="Times New Roman" w:cs="Times New Roman"/>
          <w:color w:val="FFC000"/>
          <w:sz w:val="28"/>
          <w:szCs w:val="28"/>
        </w:rPr>
        <w:br/>
        <w:t>Ако искаш нещо – кажи с „моля“.</w:t>
      </w:r>
      <w:r w:rsidRPr="00DB182C">
        <w:rPr>
          <w:rFonts w:ascii="Times New Roman" w:hAnsi="Times New Roman" w:cs="Times New Roman"/>
          <w:color w:val="FFC000"/>
          <w:sz w:val="28"/>
          <w:szCs w:val="28"/>
        </w:rPr>
        <w:br/>
        <w:t>Сгрешиш ли – „извинявай“, без неволя.</w:t>
      </w:r>
      <w:r w:rsidRPr="00DB182C">
        <w:rPr>
          <w:rFonts w:ascii="Times New Roman" w:hAnsi="Times New Roman" w:cs="Times New Roman"/>
          <w:color w:val="FFC000"/>
          <w:sz w:val="28"/>
          <w:szCs w:val="28"/>
        </w:rPr>
        <w:br/>
        <w:t>Щом получиш – „благодаря“ е вълшебство –</w:t>
      </w:r>
      <w:r w:rsidRPr="00DB182C">
        <w:rPr>
          <w:rFonts w:ascii="Times New Roman" w:hAnsi="Times New Roman" w:cs="Times New Roman"/>
          <w:color w:val="FFC000"/>
          <w:sz w:val="28"/>
          <w:szCs w:val="28"/>
        </w:rPr>
        <w:br/>
        <w:t xml:space="preserve">думи за приятелство и съвършенство! </w:t>
      </w:r>
    </w:p>
    <w:p w14:paraId="26AABB87" w14:textId="77777777" w:rsidR="00DB182C" w:rsidRPr="00DB182C" w:rsidRDefault="00511BB2" w:rsidP="00DB182C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5A4ADE5">
          <v:rect id="_x0000_i1029" style="width:0;height:1.5pt" o:hralign="center" o:hrstd="t" o:hr="t" fillcolor="#a0a0a0" stroked="f"/>
        </w:pict>
      </w:r>
    </w:p>
    <w:p w14:paraId="7EE8E3BC" w14:textId="2DDC79F6" w:rsidR="00DB182C" w:rsidRPr="00DB182C" w:rsidRDefault="00DB182C" w:rsidP="00DB182C">
      <w:pPr>
        <w:pStyle w:val="ListParagraph"/>
        <w:rPr>
          <w:rFonts w:cs="Times New Roman"/>
          <w:color w:val="9BBB59" w:themeColor="accent3"/>
          <w:sz w:val="28"/>
          <w:szCs w:val="28"/>
        </w:rPr>
      </w:pPr>
      <w:r w:rsidRPr="00DB182C">
        <w:rPr>
          <w:rFonts w:ascii="Times New Roman" w:hAnsi="Times New Roman" w:cs="Times New Roman"/>
          <w:b/>
          <w:bCs/>
          <w:color w:val="9BBB59" w:themeColor="accent3"/>
          <w:sz w:val="28"/>
          <w:szCs w:val="28"/>
        </w:rPr>
        <w:t>Пети знак: Ред в света на играчките</w:t>
      </w:r>
      <w:r w:rsidRPr="00DB182C">
        <w:rPr>
          <w:rFonts w:ascii="Times New Roman" w:hAnsi="Times New Roman" w:cs="Times New Roman"/>
          <w:color w:val="9BBB59" w:themeColor="accent3"/>
          <w:sz w:val="28"/>
          <w:szCs w:val="28"/>
        </w:rPr>
        <w:br/>
        <w:t>След щури игри,</w:t>
      </w:r>
      <w:r w:rsidRPr="00DB182C">
        <w:rPr>
          <w:rFonts w:ascii="Times New Roman" w:hAnsi="Times New Roman" w:cs="Times New Roman"/>
          <w:color w:val="9BBB59" w:themeColor="accent3"/>
          <w:sz w:val="28"/>
          <w:szCs w:val="28"/>
        </w:rPr>
        <w:br/>
        <w:t>играчките чакат пак по местата си.</w:t>
      </w:r>
      <w:r w:rsidRPr="00DB182C">
        <w:rPr>
          <w:rFonts w:ascii="Times New Roman" w:hAnsi="Times New Roman" w:cs="Times New Roman"/>
          <w:color w:val="9BBB59" w:themeColor="accent3"/>
          <w:sz w:val="28"/>
          <w:szCs w:val="28"/>
        </w:rPr>
        <w:br/>
        <w:t>Подреди ги с любов и грижа –</w:t>
      </w:r>
      <w:r w:rsidRPr="00DB182C">
        <w:rPr>
          <w:rFonts w:ascii="Times New Roman" w:hAnsi="Times New Roman" w:cs="Times New Roman"/>
          <w:color w:val="9BBB59" w:themeColor="accent3"/>
          <w:sz w:val="28"/>
          <w:szCs w:val="28"/>
        </w:rPr>
        <w:br/>
        <w:t xml:space="preserve">това е геройство, не само услуга! </w:t>
      </w:r>
    </w:p>
    <w:p w14:paraId="47759E41" w14:textId="77777777" w:rsidR="00DB182C" w:rsidRPr="00DB182C" w:rsidRDefault="00511BB2" w:rsidP="00DB182C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9AFF651">
          <v:rect id="_x0000_i1030" style="width:0;height:1.5pt" o:hralign="center" o:hrstd="t" o:hr="t" fillcolor="#a0a0a0" stroked="f"/>
        </w:pict>
      </w:r>
    </w:p>
    <w:p w14:paraId="0645004E" w14:textId="72608463" w:rsidR="00DB182C" w:rsidRPr="00DB182C" w:rsidRDefault="00DB182C" w:rsidP="00DB182C">
      <w:pPr>
        <w:pStyle w:val="ListParagraph"/>
        <w:rPr>
          <w:rFonts w:cs="Times New Roman"/>
          <w:color w:val="FF0066"/>
          <w:sz w:val="28"/>
          <w:szCs w:val="28"/>
        </w:rPr>
      </w:pPr>
      <w:r w:rsidRPr="00DB182C">
        <w:rPr>
          <w:rFonts w:ascii="Times New Roman" w:hAnsi="Times New Roman" w:cs="Times New Roman"/>
          <w:sz w:val="28"/>
          <w:szCs w:val="28"/>
        </w:rPr>
        <w:t xml:space="preserve"> </w:t>
      </w:r>
      <w:r w:rsidRPr="00DB182C">
        <w:rPr>
          <w:rFonts w:ascii="Times New Roman" w:hAnsi="Times New Roman" w:cs="Times New Roman"/>
          <w:b/>
          <w:bCs/>
          <w:color w:val="FF0066"/>
          <w:sz w:val="28"/>
          <w:szCs w:val="28"/>
        </w:rPr>
        <w:t>Шести знак: Слушай с ушички и сърце</w:t>
      </w:r>
      <w:r w:rsidRPr="00DB182C">
        <w:rPr>
          <w:rFonts w:ascii="Times New Roman" w:hAnsi="Times New Roman" w:cs="Times New Roman"/>
          <w:color w:val="FF0066"/>
          <w:sz w:val="28"/>
          <w:szCs w:val="28"/>
        </w:rPr>
        <w:br/>
        <w:t>Когато друг говори – спри и чуй.</w:t>
      </w:r>
      <w:r w:rsidRPr="00DB182C">
        <w:rPr>
          <w:rFonts w:ascii="Times New Roman" w:hAnsi="Times New Roman" w:cs="Times New Roman"/>
          <w:color w:val="FF0066"/>
          <w:sz w:val="28"/>
          <w:szCs w:val="28"/>
        </w:rPr>
        <w:br/>
        <w:t>Не викай, не прекъсвай.</w:t>
      </w:r>
      <w:r w:rsidRPr="00DB182C">
        <w:rPr>
          <w:rFonts w:ascii="Times New Roman" w:hAnsi="Times New Roman" w:cs="Times New Roman"/>
          <w:color w:val="FF0066"/>
          <w:sz w:val="28"/>
          <w:szCs w:val="28"/>
        </w:rPr>
        <w:br/>
        <w:t>Търпението е като златен мост –</w:t>
      </w:r>
      <w:r w:rsidRPr="00DB182C">
        <w:rPr>
          <w:rFonts w:ascii="Times New Roman" w:hAnsi="Times New Roman" w:cs="Times New Roman"/>
          <w:color w:val="FF0066"/>
          <w:sz w:val="28"/>
          <w:szCs w:val="28"/>
        </w:rPr>
        <w:br/>
        <w:t xml:space="preserve">с него минаваш с горд и тих пост. </w:t>
      </w:r>
    </w:p>
    <w:p w14:paraId="202957E6" w14:textId="77777777" w:rsidR="00DB182C" w:rsidRPr="00DB182C" w:rsidRDefault="00511BB2" w:rsidP="00DB182C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E89703F">
          <v:rect id="_x0000_i1031" style="width:0;height:1.5pt" o:hralign="center" o:hrstd="t" o:hr="t" fillcolor="#a0a0a0" stroked="f"/>
        </w:pict>
      </w:r>
    </w:p>
    <w:p w14:paraId="6D1DE8CB" w14:textId="7049966C" w:rsidR="00DB182C" w:rsidRPr="00DB182C" w:rsidRDefault="00DB182C" w:rsidP="00DB182C">
      <w:pPr>
        <w:pStyle w:val="ListParagraph"/>
        <w:rPr>
          <w:rFonts w:cs="Times New Roman"/>
          <w:color w:val="00FFCC"/>
          <w:sz w:val="28"/>
          <w:szCs w:val="28"/>
        </w:rPr>
      </w:pPr>
      <w:r w:rsidRPr="00DB182C">
        <w:rPr>
          <w:rFonts w:ascii="Times New Roman" w:hAnsi="Times New Roman" w:cs="Times New Roman"/>
          <w:b/>
          <w:bCs/>
          <w:color w:val="00FFCC"/>
          <w:sz w:val="28"/>
          <w:szCs w:val="28"/>
        </w:rPr>
        <w:t>Седми знак: Сбогом с усмивка</w:t>
      </w:r>
      <w:r w:rsidRPr="00DB182C">
        <w:rPr>
          <w:rFonts w:ascii="Times New Roman" w:hAnsi="Times New Roman" w:cs="Times New Roman"/>
          <w:color w:val="00FFCC"/>
          <w:sz w:val="28"/>
          <w:szCs w:val="28"/>
        </w:rPr>
        <w:br/>
        <w:t>А в края на деня, когато си тръгнеш ти,</w:t>
      </w:r>
      <w:r w:rsidRPr="00DB182C">
        <w:rPr>
          <w:rFonts w:ascii="Times New Roman" w:hAnsi="Times New Roman" w:cs="Times New Roman"/>
          <w:color w:val="00FFCC"/>
          <w:sz w:val="28"/>
          <w:szCs w:val="28"/>
        </w:rPr>
        <w:br/>
        <w:t>кажи „Довиждане“ с махване и мечти.</w:t>
      </w:r>
      <w:r w:rsidRPr="00DB182C">
        <w:rPr>
          <w:rFonts w:ascii="Times New Roman" w:hAnsi="Times New Roman" w:cs="Times New Roman"/>
          <w:color w:val="00FFCC"/>
          <w:sz w:val="28"/>
          <w:szCs w:val="28"/>
        </w:rPr>
        <w:br/>
        <w:t>Усмивка прати на своите другари –</w:t>
      </w:r>
      <w:r w:rsidRPr="00DB182C">
        <w:rPr>
          <w:rFonts w:ascii="Times New Roman" w:hAnsi="Times New Roman" w:cs="Times New Roman"/>
          <w:color w:val="00FFCC"/>
          <w:sz w:val="28"/>
          <w:szCs w:val="28"/>
        </w:rPr>
        <w:br/>
        <w:t>и утре ще те чакат с нови приключения и забавления.</w:t>
      </w:r>
    </w:p>
    <w:p w14:paraId="2F78B692" w14:textId="77777777" w:rsidR="00DB182C" w:rsidRPr="00DB182C" w:rsidRDefault="00511BB2" w:rsidP="00DB182C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9A3ED2B">
          <v:rect id="_x0000_i1032" style="width:0;height:1.5pt" o:hralign="center" o:hrstd="t" o:hr="t" fillcolor="#a0a0a0" stroked="f"/>
        </w:pict>
      </w:r>
    </w:p>
    <w:p w14:paraId="4500DE93" w14:textId="0AA05DCF" w:rsidR="00DB182C" w:rsidRPr="00DB182C" w:rsidRDefault="00DB182C" w:rsidP="00DB182C">
      <w:pPr>
        <w:pStyle w:val="ListParagraph"/>
        <w:rPr>
          <w:rFonts w:cs="Times New Roman"/>
          <w:color w:val="C00000"/>
          <w:sz w:val="28"/>
          <w:szCs w:val="28"/>
        </w:rPr>
      </w:pPr>
      <w:r w:rsidRPr="00DB182C">
        <w:rPr>
          <w:rFonts w:ascii="Times New Roman" w:hAnsi="Times New Roman" w:cs="Times New Roman"/>
          <w:color w:val="C00000"/>
          <w:sz w:val="28"/>
          <w:szCs w:val="28"/>
        </w:rPr>
        <w:t>И така, децата преминаха пътя до края –</w:t>
      </w:r>
      <w:r w:rsidRPr="00DB182C">
        <w:rPr>
          <w:rFonts w:ascii="Times New Roman" w:hAnsi="Times New Roman" w:cs="Times New Roman"/>
          <w:color w:val="C00000"/>
          <w:sz w:val="28"/>
          <w:szCs w:val="28"/>
        </w:rPr>
        <w:br/>
        <w:t xml:space="preserve">в </w:t>
      </w:r>
      <w:r>
        <w:rPr>
          <w:rFonts w:ascii="Times New Roman" w:hAnsi="Times New Roman" w:cs="Times New Roman"/>
          <w:color w:val="C00000"/>
          <w:sz w:val="28"/>
          <w:szCs w:val="28"/>
        </w:rPr>
        <w:t>„</w:t>
      </w:r>
      <w:r w:rsidRPr="00DB182C">
        <w:rPr>
          <w:rFonts w:ascii="Times New Roman" w:hAnsi="Times New Roman" w:cs="Times New Roman"/>
          <w:color w:val="C00000"/>
          <w:sz w:val="28"/>
          <w:szCs w:val="28"/>
        </w:rPr>
        <w:t>Страната на Добрите Деца</w:t>
      </w:r>
      <w:r>
        <w:rPr>
          <w:rFonts w:ascii="Times New Roman" w:hAnsi="Times New Roman" w:cs="Times New Roman"/>
          <w:color w:val="C00000"/>
          <w:sz w:val="28"/>
          <w:szCs w:val="28"/>
        </w:rPr>
        <w:t>“</w:t>
      </w:r>
      <w:r w:rsidRPr="00DB182C">
        <w:rPr>
          <w:rFonts w:ascii="Times New Roman" w:hAnsi="Times New Roman" w:cs="Times New Roman"/>
          <w:color w:val="C00000"/>
          <w:sz w:val="28"/>
          <w:szCs w:val="28"/>
        </w:rPr>
        <w:t xml:space="preserve"> влязоха аз зная.</w:t>
      </w:r>
      <w:r w:rsidRPr="00DB182C">
        <w:rPr>
          <w:rFonts w:ascii="Times New Roman" w:hAnsi="Times New Roman" w:cs="Times New Roman"/>
          <w:color w:val="C00000"/>
          <w:sz w:val="28"/>
          <w:szCs w:val="28"/>
        </w:rPr>
        <w:br/>
        <w:t>Сърцата им светеха, грееха в рима –</w:t>
      </w:r>
      <w:r w:rsidRPr="00DB182C">
        <w:rPr>
          <w:rFonts w:ascii="Times New Roman" w:hAnsi="Times New Roman" w:cs="Times New Roman"/>
          <w:color w:val="C00000"/>
          <w:sz w:val="28"/>
          <w:szCs w:val="28"/>
        </w:rPr>
        <w:br/>
        <w:t xml:space="preserve">а правилата? Те станаха тяхна игра любима! </w:t>
      </w:r>
    </w:p>
    <w:p w14:paraId="1741CB56" w14:textId="77777777" w:rsidR="00711DA3" w:rsidRPr="00711DA3" w:rsidRDefault="00711DA3" w:rsidP="00711DA3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68FB6CA5" w14:textId="77777777" w:rsidR="00711DA3" w:rsidRPr="00D97958" w:rsidRDefault="00711DA3" w:rsidP="00711DA3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14:paraId="4BEB8B3E" w14:textId="157A67C2" w:rsidR="00857AEA" w:rsidRDefault="00857AEA" w:rsidP="00DB182C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97958">
        <w:rPr>
          <w:rFonts w:ascii="Times New Roman" w:hAnsi="Times New Roman" w:cs="Times New Roman"/>
          <w:sz w:val="28"/>
          <w:szCs w:val="28"/>
        </w:rPr>
        <w:tab/>
      </w:r>
      <w:r w:rsidRPr="00D97958">
        <w:rPr>
          <w:rFonts w:ascii="Times New Roman" w:hAnsi="Times New Roman" w:cs="Times New Roman"/>
          <w:sz w:val="28"/>
          <w:szCs w:val="28"/>
        </w:rPr>
        <w:tab/>
      </w:r>
      <w:r w:rsidRPr="00D97958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3445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D97958">
        <w:rPr>
          <w:rFonts w:ascii="Times New Roman" w:hAnsi="Times New Roman" w:cs="Times New Roman"/>
          <w:sz w:val="28"/>
          <w:szCs w:val="28"/>
        </w:rPr>
        <w:t xml:space="preserve">Учители: </w:t>
      </w:r>
      <w:r w:rsidR="00DB182C">
        <w:rPr>
          <w:rFonts w:ascii="Times New Roman" w:hAnsi="Times New Roman" w:cs="Times New Roman"/>
          <w:sz w:val="28"/>
          <w:szCs w:val="28"/>
        </w:rPr>
        <w:t>К. Гълъбова</w:t>
      </w:r>
    </w:p>
    <w:p w14:paraId="26499E58" w14:textId="0F4C5989" w:rsidR="00E51FFC" w:rsidRPr="00DB182C" w:rsidRDefault="00DB182C" w:rsidP="00DB182C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Т. Алексиева</w:t>
      </w:r>
    </w:p>
    <w:sectPr w:rsidR="00E51FFC" w:rsidRPr="00DB182C" w:rsidSect="00226C18">
      <w:pgSz w:w="11906" w:h="16838"/>
      <w:pgMar w:top="993" w:right="849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453BD"/>
    <w:multiLevelType w:val="hybridMultilevel"/>
    <w:tmpl w:val="77B26F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48E"/>
    <w:rsid w:val="00013C98"/>
    <w:rsid w:val="0006428D"/>
    <w:rsid w:val="00070D1A"/>
    <w:rsid w:val="000A1A83"/>
    <w:rsid w:val="00124B26"/>
    <w:rsid w:val="00226C18"/>
    <w:rsid w:val="00241CF9"/>
    <w:rsid w:val="00293FCC"/>
    <w:rsid w:val="0030512B"/>
    <w:rsid w:val="00364973"/>
    <w:rsid w:val="0037642A"/>
    <w:rsid w:val="003B2E51"/>
    <w:rsid w:val="003D1CBB"/>
    <w:rsid w:val="003E6859"/>
    <w:rsid w:val="00511BB2"/>
    <w:rsid w:val="005D0E17"/>
    <w:rsid w:val="005E05A4"/>
    <w:rsid w:val="0063445F"/>
    <w:rsid w:val="00660CE8"/>
    <w:rsid w:val="00703BD5"/>
    <w:rsid w:val="00711DA3"/>
    <w:rsid w:val="00751113"/>
    <w:rsid w:val="00781185"/>
    <w:rsid w:val="007D7B68"/>
    <w:rsid w:val="00813719"/>
    <w:rsid w:val="00857AEA"/>
    <w:rsid w:val="00961356"/>
    <w:rsid w:val="00983991"/>
    <w:rsid w:val="009C0CF9"/>
    <w:rsid w:val="009C5174"/>
    <w:rsid w:val="00AE0965"/>
    <w:rsid w:val="00B15704"/>
    <w:rsid w:val="00BD055D"/>
    <w:rsid w:val="00D05F69"/>
    <w:rsid w:val="00D4592B"/>
    <w:rsid w:val="00D84153"/>
    <w:rsid w:val="00D951DD"/>
    <w:rsid w:val="00D97958"/>
    <w:rsid w:val="00DB182C"/>
    <w:rsid w:val="00DF7D53"/>
    <w:rsid w:val="00E51FFC"/>
    <w:rsid w:val="00E6148E"/>
    <w:rsid w:val="00F61CFF"/>
    <w:rsid w:val="00F74551"/>
    <w:rsid w:val="00F805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FCF26"/>
  <w15:docId w15:val="{D16B60DC-F082-4606-A646-FEE26442F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0C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1FFC"/>
    <w:pPr>
      <w:ind w:left="720"/>
      <w:contextualSpacing/>
    </w:pPr>
  </w:style>
  <w:style w:type="paragraph" w:styleId="NoSpacing">
    <w:name w:val="No Spacing"/>
    <w:uiPriority w:val="1"/>
    <w:qFormat/>
    <w:rsid w:val="00E51FF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1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1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7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3E9DA-AF68-4697-A739-059973D09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Марияна А. Ангелова</cp:lastModifiedBy>
  <cp:revision>2</cp:revision>
  <cp:lastPrinted>2021-09-08T09:45:00Z</cp:lastPrinted>
  <dcterms:created xsi:type="dcterms:W3CDTF">2025-09-03T06:14:00Z</dcterms:created>
  <dcterms:modified xsi:type="dcterms:W3CDTF">2025-09-03T06:14:00Z</dcterms:modified>
</cp:coreProperties>
</file>